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76" w:rsidRDefault="00BE4076" w:rsidP="00BE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на тему: «З</w:t>
      </w:r>
      <w:r w:rsidRPr="00BE4076">
        <w:rPr>
          <w:rFonts w:ascii="Times New Roman" w:hAnsi="Times New Roman" w:cs="Times New Roman"/>
          <w:sz w:val="28"/>
          <w:szCs w:val="28"/>
        </w:rPr>
        <w:t>ащита прав нанимателей жилого помещения при переселении из аварийного жилищного фонда</w:t>
      </w:r>
      <w:r>
        <w:rPr>
          <w:rFonts w:ascii="Times New Roman" w:hAnsi="Times New Roman" w:cs="Times New Roman"/>
          <w:sz w:val="28"/>
          <w:szCs w:val="28"/>
        </w:rPr>
        <w:t>»</w:t>
      </w:r>
      <w:r w:rsidR="008740F8">
        <w:rPr>
          <w:rFonts w:ascii="Times New Roman" w:hAnsi="Times New Roman" w:cs="Times New Roman"/>
          <w:sz w:val="28"/>
          <w:szCs w:val="28"/>
        </w:rPr>
        <w:t>.</w:t>
      </w:r>
    </w:p>
    <w:p w:rsidR="00BE4076" w:rsidRDefault="00BE4076" w:rsidP="00BE4076">
      <w:pPr>
        <w:spacing w:after="0" w:line="240" w:lineRule="auto"/>
        <w:ind w:firstLine="709"/>
        <w:jc w:val="both"/>
        <w:rPr>
          <w:rFonts w:ascii="Times New Roman" w:hAnsi="Times New Roman" w:cs="Times New Roman"/>
          <w:sz w:val="28"/>
          <w:szCs w:val="28"/>
        </w:rPr>
      </w:pPr>
    </w:p>
    <w:p w:rsidR="00BE4076" w:rsidRPr="00BE4076" w:rsidRDefault="00BE4076" w:rsidP="00BE4076">
      <w:pPr>
        <w:spacing w:after="0" w:line="240" w:lineRule="auto"/>
        <w:ind w:firstLine="709"/>
        <w:jc w:val="both"/>
        <w:rPr>
          <w:rFonts w:ascii="Times New Roman" w:hAnsi="Times New Roman" w:cs="Times New Roman"/>
          <w:sz w:val="28"/>
          <w:szCs w:val="28"/>
        </w:rPr>
      </w:pPr>
      <w:r w:rsidRPr="00BE4076">
        <w:rPr>
          <w:rFonts w:ascii="Times New Roman" w:hAnsi="Times New Roman" w:cs="Times New Roman"/>
          <w:sz w:val="28"/>
          <w:szCs w:val="28"/>
        </w:rPr>
        <w:t>Анализ и обобщение судебной практики по жилищным спорам показывают отсутствие в законе механизмов и процедур совместной реализации адресных целевых программ по переселению граждан из аварийного жилищного фонда и программ по улучшению жилищных условий, что неизбежно порождает следующие вопросы: нанимателям, принятым на учет в качестве нуждающихся в улучшении жилищных условий, жилое помещение должно быть предоставлено по норме предоставления или же равнозначным по общей площади ранее занимаемому жилому помещению, предоставленное жилое помещение должно быть равнозначным только по общей площади ранее занимаемо</w:t>
      </w:r>
      <w:r>
        <w:rPr>
          <w:rFonts w:ascii="Times New Roman" w:hAnsi="Times New Roman" w:cs="Times New Roman"/>
          <w:sz w:val="28"/>
          <w:szCs w:val="28"/>
        </w:rPr>
        <w:t>му или же по жилой площади.</w:t>
      </w:r>
    </w:p>
    <w:p w:rsidR="00BE4076" w:rsidRPr="00BE4076" w:rsidRDefault="00BE4076" w:rsidP="00BE4076">
      <w:pPr>
        <w:spacing w:after="0" w:line="240" w:lineRule="auto"/>
        <w:ind w:firstLine="709"/>
        <w:jc w:val="both"/>
        <w:rPr>
          <w:rFonts w:ascii="Times New Roman" w:hAnsi="Times New Roman" w:cs="Times New Roman"/>
          <w:sz w:val="28"/>
          <w:szCs w:val="28"/>
        </w:rPr>
      </w:pPr>
      <w:r w:rsidRPr="00BE4076">
        <w:rPr>
          <w:rFonts w:ascii="Times New Roman" w:hAnsi="Times New Roman" w:cs="Times New Roman"/>
          <w:sz w:val="28"/>
          <w:szCs w:val="28"/>
        </w:rPr>
        <w:t>Для ответа на поставленные вопросы следует учитывать следующее. В соответствии с п. 1 ст. 85 ЖК РФ выселение граждан из жилых помещений с предоставлением других благоустроенных жилых помещений по договорам социального найма производится в том числе и в случае, когда дом, в котором находится жилое помещение, подлежит сносу. Статьей 86 ЖК РФ предусмотрено, что, 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 решение о сносе такого дома, предоставляются другие благоустроенные жилые помещения по договорам социального найма.</w:t>
      </w:r>
    </w:p>
    <w:p w:rsidR="008740F8" w:rsidRPr="00A71F67" w:rsidRDefault="008740F8" w:rsidP="008740F8">
      <w:pPr>
        <w:spacing w:after="0"/>
        <w:ind w:firstLine="540"/>
        <w:jc w:val="both"/>
        <w:rPr>
          <w:rFonts w:ascii="Times New Roman" w:hAnsi="Times New Roman" w:cs="Times New Roman"/>
          <w:sz w:val="28"/>
          <w:szCs w:val="28"/>
        </w:rPr>
      </w:pPr>
      <w:r>
        <w:rPr>
          <w:rFonts w:ascii="Times New Roman" w:hAnsi="Times New Roman" w:cs="Times New Roman"/>
          <w:sz w:val="28"/>
          <w:szCs w:val="28"/>
        </w:rPr>
        <w:t>В связи с изложенным</w:t>
      </w:r>
      <w:r w:rsidRPr="00A71F67">
        <w:rPr>
          <w:rFonts w:ascii="Times New Roman" w:hAnsi="Times New Roman" w:cs="Times New Roman"/>
          <w:sz w:val="28"/>
          <w:szCs w:val="28"/>
        </w:rPr>
        <w:t xml:space="preserve">, прокуратура </w:t>
      </w:r>
      <w:r>
        <w:rPr>
          <w:rFonts w:ascii="Times New Roman" w:hAnsi="Times New Roman" w:cs="Times New Roman"/>
          <w:sz w:val="28"/>
          <w:szCs w:val="28"/>
        </w:rPr>
        <w:t xml:space="preserve">района </w:t>
      </w:r>
      <w:r w:rsidRPr="00A71F67">
        <w:rPr>
          <w:rFonts w:ascii="Times New Roman" w:hAnsi="Times New Roman" w:cs="Times New Roman"/>
          <w:sz w:val="28"/>
          <w:szCs w:val="28"/>
        </w:rPr>
        <w:t>разъясняет:</w:t>
      </w:r>
    </w:p>
    <w:p w:rsidR="008740F8" w:rsidRDefault="00BE4076" w:rsidP="008740F8">
      <w:pPr>
        <w:pStyle w:val="a3"/>
        <w:numPr>
          <w:ilvl w:val="0"/>
          <w:numId w:val="1"/>
        </w:numPr>
        <w:spacing w:after="0" w:line="240" w:lineRule="auto"/>
        <w:ind w:left="709" w:hanging="709"/>
        <w:jc w:val="both"/>
        <w:rPr>
          <w:rFonts w:ascii="Times New Roman" w:hAnsi="Times New Roman" w:cs="Times New Roman"/>
          <w:sz w:val="28"/>
          <w:szCs w:val="28"/>
        </w:rPr>
      </w:pPr>
      <w:r w:rsidRPr="008740F8">
        <w:rPr>
          <w:rFonts w:ascii="Times New Roman" w:hAnsi="Times New Roman" w:cs="Times New Roman"/>
          <w:sz w:val="28"/>
          <w:szCs w:val="28"/>
        </w:rPr>
        <w:t>Предоставляемое гражданам в связи с выселением по указанному основанию другое жилое помещение по договору социального найма должно быть благоустроенным применительно к условиям соотв</w:t>
      </w:r>
      <w:r w:rsidR="008740F8">
        <w:rPr>
          <w:rFonts w:ascii="Times New Roman" w:hAnsi="Times New Roman" w:cs="Times New Roman"/>
          <w:sz w:val="28"/>
          <w:szCs w:val="28"/>
        </w:rPr>
        <w:t>етствующего населенного пункта;</w:t>
      </w:r>
    </w:p>
    <w:p w:rsidR="008740F8" w:rsidRDefault="008740F8" w:rsidP="008740F8">
      <w:pPr>
        <w:pStyle w:val="a3"/>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Жилое помещение должно быть р</w:t>
      </w:r>
      <w:r w:rsidR="00BE4076" w:rsidRPr="008740F8">
        <w:rPr>
          <w:rFonts w:ascii="Times New Roman" w:hAnsi="Times New Roman" w:cs="Times New Roman"/>
          <w:sz w:val="28"/>
          <w:szCs w:val="28"/>
        </w:rPr>
        <w:t>авнозначным по общей площади ран</w:t>
      </w:r>
      <w:r>
        <w:rPr>
          <w:rFonts w:ascii="Times New Roman" w:hAnsi="Times New Roman" w:cs="Times New Roman"/>
          <w:sz w:val="28"/>
          <w:szCs w:val="28"/>
        </w:rPr>
        <w:t>ее занимаемому жилому помещению;</w:t>
      </w:r>
    </w:p>
    <w:p w:rsidR="00BE4076" w:rsidRPr="008740F8" w:rsidRDefault="008740F8" w:rsidP="008740F8">
      <w:pPr>
        <w:pStyle w:val="a3"/>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Жилое помещение должно </w:t>
      </w:r>
      <w:r w:rsidR="00BE4076" w:rsidRPr="008740F8">
        <w:rPr>
          <w:rFonts w:ascii="Times New Roman" w:hAnsi="Times New Roman" w:cs="Times New Roman"/>
          <w:sz w:val="28"/>
          <w:szCs w:val="28"/>
        </w:rPr>
        <w:t>отвечать установленным требованиям и находиться в границах данного населенного пункта (ст. 89 ЖК РФ).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740F8" w:rsidRDefault="00BE4076" w:rsidP="00BE4076">
      <w:pPr>
        <w:spacing w:after="0" w:line="240" w:lineRule="auto"/>
        <w:ind w:firstLine="709"/>
        <w:jc w:val="both"/>
        <w:rPr>
          <w:rFonts w:ascii="Times New Roman" w:hAnsi="Times New Roman" w:cs="Times New Roman"/>
          <w:sz w:val="28"/>
          <w:szCs w:val="28"/>
        </w:rPr>
      </w:pPr>
      <w:r w:rsidRPr="00BE4076">
        <w:rPr>
          <w:rFonts w:ascii="Times New Roman" w:hAnsi="Times New Roman" w:cs="Times New Roman"/>
          <w:sz w:val="28"/>
          <w:szCs w:val="28"/>
        </w:rPr>
        <w:t>Из анализа содержания указанных правовых норм следует, что к предоставляемому нанимателю жилому помещению предъявляются следующие требования:</w:t>
      </w:r>
    </w:p>
    <w:p w:rsidR="008740F8" w:rsidRDefault="00BE4076" w:rsidP="008740F8">
      <w:pPr>
        <w:pStyle w:val="a3"/>
        <w:numPr>
          <w:ilvl w:val="0"/>
          <w:numId w:val="2"/>
        </w:numPr>
        <w:spacing w:after="0" w:line="240" w:lineRule="auto"/>
        <w:jc w:val="both"/>
        <w:rPr>
          <w:rFonts w:ascii="Times New Roman" w:hAnsi="Times New Roman" w:cs="Times New Roman"/>
          <w:sz w:val="28"/>
          <w:szCs w:val="28"/>
        </w:rPr>
      </w:pPr>
      <w:r w:rsidRPr="008740F8">
        <w:rPr>
          <w:rFonts w:ascii="Times New Roman" w:hAnsi="Times New Roman" w:cs="Times New Roman"/>
          <w:sz w:val="28"/>
          <w:szCs w:val="28"/>
        </w:rPr>
        <w:t xml:space="preserve"> благоустроенность применительно к условиям населенного пункта; </w:t>
      </w:r>
    </w:p>
    <w:p w:rsidR="008740F8" w:rsidRDefault="00BE4076" w:rsidP="008740F8">
      <w:pPr>
        <w:pStyle w:val="a3"/>
        <w:numPr>
          <w:ilvl w:val="0"/>
          <w:numId w:val="2"/>
        </w:numPr>
        <w:spacing w:after="0" w:line="240" w:lineRule="auto"/>
        <w:jc w:val="both"/>
        <w:rPr>
          <w:rFonts w:ascii="Times New Roman" w:hAnsi="Times New Roman" w:cs="Times New Roman"/>
          <w:sz w:val="28"/>
          <w:szCs w:val="28"/>
        </w:rPr>
      </w:pPr>
      <w:r w:rsidRPr="008740F8">
        <w:rPr>
          <w:rFonts w:ascii="Times New Roman" w:hAnsi="Times New Roman" w:cs="Times New Roman"/>
          <w:sz w:val="28"/>
          <w:szCs w:val="28"/>
        </w:rPr>
        <w:t xml:space="preserve">равнозначность по общей площади ранее занимаемому; </w:t>
      </w:r>
    </w:p>
    <w:p w:rsidR="00992215" w:rsidRPr="008740F8" w:rsidRDefault="00BE4076" w:rsidP="008740F8">
      <w:pPr>
        <w:pStyle w:val="a3"/>
        <w:numPr>
          <w:ilvl w:val="0"/>
          <w:numId w:val="2"/>
        </w:numPr>
        <w:spacing w:after="0" w:line="240" w:lineRule="auto"/>
        <w:jc w:val="both"/>
        <w:rPr>
          <w:rFonts w:ascii="Times New Roman" w:hAnsi="Times New Roman" w:cs="Times New Roman"/>
          <w:sz w:val="28"/>
          <w:szCs w:val="28"/>
        </w:rPr>
      </w:pPr>
      <w:r w:rsidRPr="008740F8">
        <w:rPr>
          <w:rFonts w:ascii="Times New Roman" w:hAnsi="Times New Roman" w:cs="Times New Roman"/>
          <w:sz w:val="28"/>
          <w:szCs w:val="28"/>
        </w:rPr>
        <w:t>соответствие техническим, санитарным требованиям; расположение в границах населенного пункта.</w:t>
      </w:r>
    </w:p>
    <w:p w:rsidR="00BE4076" w:rsidRDefault="00BE4076" w:rsidP="00BE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если занимаемое гражданином по договору социального найма жилое помещение расположено в жилом фонде признанным аварийным и подлежащим сносу, гражданин имеет право получить другое благоустроенное жилое помещение такой же жилой площади.</w:t>
      </w:r>
    </w:p>
    <w:p w:rsidR="00430D64" w:rsidRDefault="00430D64" w:rsidP="00430D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430D64" w:rsidRPr="00BE4076" w:rsidRDefault="00430D64" w:rsidP="00430D64">
      <w:pPr>
        <w:spacing w:after="0" w:line="240" w:lineRule="auto"/>
        <w:jc w:val="both"/>
        <w:rPr>
          <w:rFonts w:ascii="Times New Roman" w:hAnsi="Times New Roman" w:cs="Times New Roman"/>
          <w:sz w:val="28"/>
          <w:szCs w:val="28"/>
        </w:rPr>
      </w:pPr>
      <w:r>
        <w:rPr>
          <w:rStyle w:val="a4"/>
        </w:rPr>
        <w:footnoteRef/>
      </w:r>
      <w:r>
        <w:t xml:space="preserve"> Основано на материалах Генеральной прокуратуры РФ, Прокуратуры Иркутской области.</w:t>
      </w:r>
      <w:bookmarkStart w:id="0" w:name="_GoBack"/>
      <w:bookmarkEnd w:id="0"/>
    </w:p>
    <w:sectPr w:rsidR="00430D64" w:rsidRPr="00BE4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66D71"/>
    <w:multiLevelType w:val="hybridMultilevel"/>
    <w:tmpl w:val="237CB0B6"/>
    <w:lvl w:ilvl="0" w:tplc="712E4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D9055C"/>
    <w:multiLevelType w:val="hybridMultilevel"/>
    <w:tmpl w:val="0CB85ACA"/>
    <w:lvl w:ilvl="0" w:tplc="1556F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1B"/>
    <w:rsid w:val="00430D64"/>
    <w:rsid w:val="008740F8"/>
    <w:rsid w:val="00992215"/>
    <w:rsid w:val="00BE4076"/>
    <w:rsid w:val="00F71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9AFC"/>
  <w15:chartTrackingRefBased/>
  <w15:docId w15:val="{40B4DB97-66E5-493A-B298-E0F158E8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0F8"/>
    <w:pPr>
      <w:ind w:left="720"/>
      <w:contextualSpacing/>
    </w:pPr>
  </w:style>
  <w:style w:type="character" w:styleId="a4">
    <w:name w:val="endnote reference"/>
    <w:basedOn w:val="a0"/>
    <w:uiPriority w:val="99"/>
    <w:semiHidden/>
    <w:unhideWhenUsed/>
    <w:rsid w:val="00430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Клепиков Кирилл Сергеевич</dc:creator>
  <cp:keywords/>
  <dc:description/>
  <cp:lastModifiedBy>Клепиков Кирилл Сергеевич</cp:lastModifiedBy>
  <cp:revision>3</cp:revision>
  <dcterms:created xsi:type="dcterms:W3CDTF">2022-08-22T06:18:00Z</dcterms:created>
  <dcterms:modified xsi:type="dcterms:W3CDTF">2022-08-22T06:27:00Z</dcterms:modified>
</cp:coreProperties>
</file>